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1154"/>
        <w:gridCol w:w="1154"/>
        <w:gridCol w:w="1158"/>
        <w:gridCol w:w="1154"/>
        <w:gridCol w:w="1090"/>
        <w:gridCol w:w="68"/>
        <w:gridCol w:w="910"/>
        <w:gridCol w:w="191"/>
        <w:gridCol w:w="706"/>
      </w:tblGrid>
      <w:tr w:rsidR="009C223F" w:rsidRPr="009C223F" w:rsidTr="009C223F">
        <w:trPr>
          <w:trHeight w:val="657"/>
        </w:trPr>
        <w:tc>
          <w:tcPr>
            <w:tcW w:w="5000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23F" w:rsidRPr="009C223F" w:rsidRDefault="00460649" w:rsidP="00460649">
            <w:pPr>
              <w:pStyle w:val="Titre"/>
              <w:jc w:val="center"/>
              <w:rPr>
                <w:rFonts w:eastAsia="Times New Roman"/>
                <w:lang w:eastAsia="fr-FR"/>
              </w:rPr>
            </w:pPr>
            <w:bookmarkStart w:id="0" w:name="RANGE!A1:H35"/>
            <w:r w:rsidRPr="00460649">
              <w:rPr>
                <w:rFonts w:eastAsia="Times New Roman"/>
                <w:sz w:val="44"/>
                <w:lang w:eastAsia="fr-FR"/>
              </w:rPr>
              <w:t>Grille tarifaire et forfaitaire 2017-2018</w:t>
            </w:r>
            <w:bookmarkEnd w:id="0"/>
          </w:p>
        </w:tc>
      </w:tr>
      <w:tr w:rsidR="009C223F" w:rsidRPr="009C223F" w:rsidTr="009C223F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223F" w:rsidRPr="00460649" w:rsidTr="009C223F">
        <w:trPr>
          <w:trHeight w:val="300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460649" w:rsidRDefault="00460649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064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</w:t>
            </w:r>
            <w:r w:rsidR="009C223F" w:rsidRPr="0046064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ranches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460649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064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460649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064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460649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064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460649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064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460649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064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460649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064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23F" w:rsidRPr="00460649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6064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T7</w:t>
            </w:r>
          </w:p>
        </w:tc>
      </w:tr>
      <w:tr w:rsidR="009C223F" w:rsidRPr="009C223F" w:rsidTr="009C223F">
        <w:trPr>
          <w:trHeight w:val="300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3F" w:rsidRPr="009C223F" w:rsidRDefault="00460649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Q</w:t>
            </w:r>
            <w:r w:rsidR="009C223F"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uotient familial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&lt;250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250-500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501-850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851-1200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1201-1500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1501-2000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&gt;2000</w:t>
            </w:r>
          </w:p>
        </w:tc>
      </w:tr>
      <w:tr w:rsidR="009C223F" w:rsidRPr="009C223F" w:rsidTr="009C223F">
        <w:trPr>
          <w:trHeight w:val="660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3F" w:rsidRPr="009C223F" w:rsidRDefault="00460649" w:rsidP="009C2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orfait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matin incluant le mercredi midi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1,89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2,52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3,31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4,83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6,33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7,11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8,07</w:t>
            </w:r>
          </w:p>
        </w:tc>
      </w:tr>
      <w:tr w:rsidR="009C223F" w:rsidRPr="009C223F" w:rsidTr="009C223F">
        <w:trPr>
          <w:trHeight w:val="600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3F" w:rsidRPr="009C223F" w:rsidRDefault="00460649" w:rsidP="009C2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orfait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méridien</w:t>
            </w:r>
            <w:r w:rsidR="009C223F"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jusqu'à sortie avant 16h15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5,23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6,93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9,33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13,15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16,97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18,95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21,07</w:t>
            </w:r>
          </w:p>
        </w:tc>
      </w:tr>
      <w:tr w:rsidR="009C223F" w:rsidRPr="009C223F" w:rsidTr="009C223F">
        <w:trPr>
          <w:trHeight w:val="600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3F" w:rsidRPr="009C223F" w:rsidRDefault="00460649" w:rsidP="009C2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orfait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après-midi de 16h15 à 17h30 incluant le TAP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7,94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11,48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14,95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16,86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19,06</w:t>
            </w:r>
          </w:p>
        </w:tc>
      </w:tr>
      <w:tr w:rsidR="009C223F" w:rsidRPr="009C223F" w:rsidTr="009C223F">
        <w:trPr>
          <w:trHeight w:val="600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3F" w:rsidRPr="009C223F" w:rsidRDefault="00460649" w:rsidP="009C2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orfait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soir de 16h15 à 18h30 incluant le TAP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5,37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7,16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9,36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13,74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18,06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20,26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23,02</w:t>
            </w:r>
          </w:p>
        </w:tc>
      </w:tr>
      <w:tr w:rsidR="009C223F" w:rsidRPr="009C223F" w:rsidTr="009C223F">
        <w:trPr>
          <w:trHeight w:val="1200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3F" w:rsidRPr="009C223F" w:rsidRDefault="00460649" w:rsidP="009C2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orfait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TAP uniquement                    2*1h par semaine 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="009C223F"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sur une période de vacances à vacances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3,75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9,64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12,73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14,24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16,23</w:t>
            </w:r>
          </w:p>
        </w:tc>
      </w:tr>
      <w:tr w:rsidR="009C223F" w:rsidRPr="009C223F" w:rsidTr="009C223F">
        <w:trPr>
          <w:trHeight w:val="600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3F" w:rsidRPr="009C223F" w:rsidRDefault="00460649" w:rsidP="009C2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orfait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journée entière </w:t>
            </w:r>
            <w:r w:rsidR="009C223F"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matin+ méridien + soir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11,52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15,31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20,32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29,20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37,99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42,57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47,86</w:t>
            </w:r>
          </w:p>
        </w:tc>
      </w:tr>
      <w:tr w:rsidR="009C223F" w:rsidRPr="009C223F" w:rsidTr="009C223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49" w:rsidRDefault="00460649" w:rsidP="009C22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</w:pPr>
          </w:p>
          <w:p w:rsidR="009C223F" w:rsidRPr="00460649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</w:pPr>
            <w:r w:rsidRPr="00460649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Inscriptions particulières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223F" w:rsidRPr="009C223F" w:rsidTr="009C223F">
        <w:trPr>
          <w:trHeight w:val="31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223F" w:rsidRPr="009C223F" w:rsidTr="009C223F">
        <w:trPr>
          <w:trHeight w:val="900"/>
        </w:trPr>
        <w:tc>
          <w:tcPr>
            <w:tcW w:w="1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Forfait mercredi</w:t>
            </w: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   Garderie Mercredi sortie de l'école à 12h30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0,73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0,98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1,27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1,88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2,48</w:t>
            </w:r>
          </w:p>
        </w:tc>
        <w:tc>
          <w:tcPr>
            <w:tcW w:w="46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2,77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3,16</w:t>
            </w:r>
          </w:p>
        </w:tc>
      </w:tr>
      <w:tr w:rsidR="009C223F" w:rsidRPr="009C223F" w:rsidTr="009C223F">
        <w:trPr>
          <w:trHeight w:val="600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Ticket journée *</w:t>
            </w: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comprenant matin et/ou soir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1,04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1,4</w:t>
            </w:r>
            <w:r w:rsidR="004303A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1,8</w:t>
            </w:r>
            <w:r w:rsidR="004303A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2,65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3,48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3,9</w:t>
            </w:r>
            <w:r w:rsidR="004303A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4,44</w:t>
            </w:r>
          </w:p>
        </w:tc>
      </w:tr>
      <w:tr w:rsidR="009C223F" w:rsidRPr="009C223F" w:rsidTr="009C223F">
        <w:trPr>
          <w:trHeight w:val="615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Pénalités de retard</w:t>
            </w: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**</w:t>
            </w: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 par 1/4d'h de retard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="004303A7">
              <w:rPr>
                <w:rFonts w:ascii="Calibri" w:eastAsia="Times New Roman" w:hAnsi="Calibri" w:cs="Calibri"/>
                <w:color w:val="000000"/>
                <w:lang w:eastAsia="fr-FR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2,5</w:t>
            </w:r>
            <w:r w:rsidR="004303A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="004303A7">
              <w:rPr>
                <w:rFonts w:ascii="Calibri" w:eastAsia="Times New Roman" w:hAnsi="Calibri" w:cs="Calibri"/>
                <w:color w:val="000000"/>
                <w:lang w:eastAsia="fr-FR"/>
              </w:rPr>
              <w:t>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3,5</w:t>
            </w:r>
            <w:r w:rsidR="004303A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  <w:r w:rsidR="004303A7">
              <w:rPr>
                <w:rFonts w:ascii="Calibri" w:eastAsia="Times New Roman" w:hAnsi="Calibri" w:cs="Calibri"/>
                <w:color w:val="000000"/>
                <w:lang w:eastAsia="fr-FR"/>
              </w:rPr>
              <w:t>,00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4,5</w:t>
            </w:r>
            <w:r w:rsidR="004303A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 w:rsidR="004303A7">
              <w:rPr>
                <w:rFonts w:ascii="Calibri" w:eastAsia="Times New Roman" w:hAnsi="Calibri" w:cs="Calibri"/>
                <w:color w:val="000000"/>
                <w:lang w:eastAsia="fr-FR"/>
              </w:rPr>
              <w:t>,00</w:t>
            </w:r>
          </w:p>
        </w:tc>
      </w:tr>
      <w:tr w:rsidR="009C223F" w:rsidRPr="009C223F" w:rsidTr="00460649">
        <w:trPr>
          <w:trHeight w:val="472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223F" w:rsidRPr="009C223F" w:rsidTr="009C223F">
        <w:trPr>
          <w:trHeight w:val="5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*ne couvre pas la restauration scolaire et le temps méridien. Les présences exceptionnelles en restauration scolaire déclenchent le prix d'un repas et 1/14 du forfait méridien</w:t>
            </w:r>
          </w:p>
        </w:tc>
      </w:tr>
      <w:tr w:rsidR="009C223F" w:rsidRPr="009C223F" w:rsidTr="009C223F">
        <w:trPr>
          <w:trHeight w:val="5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**s'appliquent sur des dépassements horaires pour le forfait méridien, le forfait soir et le mercredi midi. Tout d</w:t>
            </w:r>
            <w:r w:rsidR="00460649">
              <w:rPr>
                <w:rFonts w:ascii="Calibri" w:eastAsia="Times New Roman" w:hAnsi="Calibri" w:cs="Calibri"/>
                <w:color w:val="000000"/>
                <w:lang w:eastAsia="fr-FR"/>
              </w:rPr>
              <w:t>épassement sur le forfait après</w:t>
            </w: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-midi entraine un déclenchement du fo</w:t>
            </w:r>
            <w:r w:rsidR="00EA3983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fait soir. Les régularisations sont appliquées au mois suivant</w:t>
            </w:r>
          </w:p>
        </w:tc>
      </w:tr>
      <w:tr w:rsidR="009C223F" w:rsidRPr="009C223F" w:rsidTr="009C223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649" w:rsidRPr="009C223F" w:rsidRDefault="00460649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223F" w:rsidRPr="009C223F" w:rsidTr="009C223F">
        <w:trPr>
          <w:trHeight w:val="31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223F" w:rsidRPr="009C223F" w:rsidTr="009C223F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223F" w:rsidRPr="009C223F" w:rsidRDefault="00460649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 w:rsidR="009C223F"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arif restauration scolaire par repas</w:t>
            </w:r>
          </w:p>
        </w:tc>
      </w:tr>
      <w:tr w:rsidR="009C223F" w:rsidRPr="009C223F" w:rsidTr="009C223F">
        <w:trPr>
          <w:trHeight w:val="300"/>
        </w:trPr>
        <w:tc>
          <w:tcPr>
            <w:tcW w:w="14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460649" w:rsidP="004606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  <w:r w:rsidR="009C223F"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arif restauration scolaire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T1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T2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T3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T4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T5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T6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460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T7</w:t>
            </w:r>
          </w:p>
        </w:tc>
      </w:tr>
      <w:tr w:rsidR="009C223F" w:rsidRPr="009C223F" w:rsidTr="009C223F">
        <w:trPr>
          <w:trHeight w:val="300"/>
        </w:trPr>
        <w:tc>
          <w:tcPr>
            <w:tcW w:w="14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49" w:rsidRPr="009C223F" w:rsidRDefault="00460649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="009C223F"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nfants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1,10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2,19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3,48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3,68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3,83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4,03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4,13</w:t>
            </w:r>
          </w:p>
        </w:tc>
      </w:tr>
      <w:tr w:rsidR="00CF7FA8" w:rsidRPr="009C223F" w:rsidTr="00CF7FA8">
        <w:trPr>
          <w:trHeight w:val="30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A8" w:rsidRPr="009C223F" w:rsidRDefault="00CF7FA8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Enseignants</w:t>
            </w: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A8" w:rsidRPr="009C223F" w:rsidRDefault="00CF7FA8" w:rsidP="00CF7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5,78 €</w:t>
            </w:r>
          </w:p>
        </w:tc>
      </w:tr>
      <w:tr w:rsidR="009C223F" w:rsidRPr="009C223F" w:rsidTr="009C223F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23F" w:rsidRPr="009C223F" w:rsidRDefault="00460649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Les agents municipaux</w:t>
            </w:r>
            <w:r w:rsidR="009C223F"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, leurs enfants et les enfants des titulaires et contractuels: application du tarif T1</w:t>
            </w:r>
          </w:p>
        </w:tc>
      </w:tr>
      <w:tr w:rsidR="009C223F" w:rsidRPr="009C223F" w:rsidTr="009C223F">
        <w:trPr>
          <w:trHeight w:val="36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223F" w:rsidRPr="009C223F" w:rsidTr="009C223F">
        <w:trPr>
          <w:trHeight w:val="300"/>
        </w:trPr>
        <w:tc>
          <w:tcPr>
            <w:tcW w:w="41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CF7FA8" w:rsidP="00CF7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="009C223F"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our les familles de 3 enfants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</w:t>
            </w:r>
            <w:r w:rsidR="009C223F"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applic</w:t>
            </w:r>
            <w:r w:rsidR="00EE4A99">
              <w:rPr>
                <w:rFonts w:ascii="Calibri" w:eastAsia="Times New Roman" w:hAnsi="Calibri" w:cs="Calibri"/>
                <w:color w:val="000000"/>
                <w:lang w:eastAsia="fr-FR"/>
              </w:rPr>
              <w:t>ation d'une diminution du tarif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9C223F"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de 10% pour le 3ème enfant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C22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C223F" w:rsidRPr="009C223F" w:rsidTr="009C223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23F" w:rsidRPr="009C223F" w:rsidRDefault="009C223F" w:rsidP="009C2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47B0A" w:rsidRDefault="00EE4A99">
      <w:bookmarkStart w:id="1" w:name="_GoBack"/>
      <w:bookmarkEnd w:id="1"/>
    </w:p>
    <w:sectPr w:rsidR="00447B0A" w:rsidSect="0046064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49" w:rsidRDefault="00460649" w:rsidP="00460649">
      <w:pPr>
        <w:spacing w:after="0" w:line="240" w:lineRule="auto"/>
      </w:pPr>
      <w:r>
        <w:separator/>
      </w:r>
    </w:p>
  </w:endnote>
  <w:endnote w:type="continuationSeparator" w:id="0">
    <w:p w:rsidR="00460649" w:rsidRDefault="00460649" w:rsidP="0046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49" w:rsidRPr="00460649" w:rsidRDefault="00460649">
    <w:pPr>
      <w:pStyle w:val="Pieddepage"/>
      <w:rPr>
        <w:i/>
        <w:sz w:val="20"/>
      </w:rPr>
    </w:pPr>
    <w:r w:rsidRPr="00460649">
      <w:rPr>
        <w:i/>
        <w:sz w:val="20"/>
      </w:rPr>
      <w:t>Contact : 05.34.66.75.80</w:t>
    </w:r>
    <w:r>
      <w:rPr>
        <w:i/>
        <w:sz w:val="20"/>
      </w:rPr>
      <w:t xml:space="preserve">        </w:t>
    </w:r>
    <w:r w:rsidRPr="00460649">
      <w:rPr>
        <w:i/>
        <w:sz w:val="20"/>
      </w:rPr>
      <w:t xml:space="preserve"> Mairie de Montgiscard règlement ALAE 2017-2018</w:t>
    </w:r>
    <w:r>
      <w:rPr>
        <w:i/>
        <w:sz w:val="20"/>
      </w:rPr>
      <w:t xml:space="preserve">    </w:t>
    </w:r>
    <w:r w:rsidRPr="00460649">
      <w:rPr>
        <w:i/>
        <w:sz w:val="20"/>
      </w:rPr>
      <w:t xml:space="preserve"> courrier@montgiscard.com</w:t>
    </w:r>
  </w:p>
  <w:p w:rsidR="00460649" w:rsidRDefault="004606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49" w:rsidRDefault="00460649" w:rsidP="00460649">
      <w:pPr>
        <w:spacing w:after="0" w:line="240" w:lineRule="auto"/>
      </w:pPr>
      <w:r>
        <w:separator/>
      </w:r>
    </w:p>
  </w:footnote>
  <w:footnote w:type="continuationSeparator" w:id="0">
    <w:p w:rsidR="00460649" w:rsidRDefault="00460649" w:rsidP="00460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23F"/>
    <w:rsid w:val="004303A7"/>
    <w:rsid w:val="00460649"/>
    <w:rsid w:val="00755C94"/>
    <w:rsid w:val="009C223F"/>
    <w:rsid w:val="00BE62B4"/>
    <w:rsid w:val="00CF7FA8"/>
    <w:rsid w:val="00E216CF"/>
    <w:rsid w:val="00EA3983"/>
    <w:rsid w:val="00E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A971"/>
  <w15:docId w15:val="{A3CE21F9-DCFC-4270-A98D-DD92810F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649"/>
  </w:style>
  <w:style w:type="paragraph" w:styleId="Pieddepage">
    <w:name w:val="footer"/>
    <w:basedOn w:val="Normal"/>
    <w:link w:val="PieddepageCar"/>
    <w:uiPriority w:val="99"/>
    <w:unhideWhenUsed/>
    <w:rsid w:val="0046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0649"/>
  </w:style>
  <w:style w:type="paragraph" w:styleId="Titre">
    <w:name w:val="Title"/>
    <w:basedOn w:val="Normal"/>
    <w:next w:val="Normal"/>
    <w:link w:val="TitreCar"/>
    <w:uiPriority w:val="10"/>
    <w:qFormat/>
    <w:rsid w:val="00460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06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</dc:creator>
  <cp:lastModifiedBy>RH</cp:lastModifiedBy>
  <cp:revision>5</cp:revision>
  <dcterms:created xsi:type="dcterms:W3CDTF">2017-03-30T11:48:00Z</dcterms:created>
  <dcterms:modified xsi:type="dcterms:W3CDTF">2017-04-04T16:09:00Z</dcterms:modified>
</cp:coreProperties>
</file>